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1837" w:rsidRDefault="00E21837" w:rsidP="00897654">
      <w:pPr>
        <w:rPr>
          <w:b/>
        </w:rPr>
      </w:pPr>
      <w:r>
        <w:rPr>
          <w:b/>
        </w:rPr>
        <w:t>ETL flow:</w:t>
      </w:r>
    </w:p>
    <w:p w:rsidR="00E21837" w:rsidRDefault="00E21837" w:rsidP="00897654">
      <w:pPr>
        <w:rPr>
          <w:b/>
        </w:rPr>
      </w:pPr>
      <w:r>
        <w:rPr>
          <w:noProof/>
        </w:rPr>
        <w:drawing>
          <wp:inline distT="0" distB="0" distL="0" distR="0" wp14:anchorId="40A5EFE8" wp14:editId="2D65DD20">
            <wp:extent cx="7477125" cy="2247900"/>
            <wp:effectExtent l="19050" t="19050" r="28575" b="1905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492336" cy="2252473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E21837" w:rsidRDefault="00E21837" w:rsidP="00897654">
      <w:pPr>
        <w:rPr>
          <w:b/>
        </w:rPr>
      </w:pPr>
      <w:r>
        <w:rPr>
          <w:noProof/>
        </w:rPr>
        <w:drawing>
          <wp:inline distT="0" distB="0" distL="0" distR="0" wp14:anchorId="082251B6" wp14:editId="1815DD08">
            <wp:extent cx="8229600" cy="3124200"/>
            <wp:effectExtent l="19050" t="19050" r="19050" b="1905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229600" cy="312420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E21837" w:rsidRDefault="00E21837" w:rsidP="00897654">
      <w:pPr>
        <w:rPr>
          <w:b/>
        </w:rPr>
      </w:pPr>
      <w:r>
        <w:rPr>
          <w:noProof/>
        </w:rPr>
        <w:lastRenderedPageBreak/>
        <w:drawing>
          <wp:inline distT="0" distB="0" distL="0" distR="0" wp14:anchorId="5CCCF07F" wp14:editId="43211A26">
            <wp:extent cx="8229600" cy="3881120"/>
            <wp:effectExtent l="19050" t="19050" r="19050" b="2413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229600" cy="388112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E21837" w:rsidRDefault="00E21837" w:rsidP="00897654">
      <w:pPr>
        <w:rPr>
          <w:b/>
        </w:rPr>
      </w:pPr>
      <w:r>
        <w:rPr>
          <w:noProof/>
        </w:rPr>
        <w:lastRenderedPageBreak/>
        <w:drawing>
          <wp:inline distT="0" distB="0" distL="0" distR="0" wp14:anchorId="67155625" wp14:editId="58B2F784">
            <wp:extent cx="8229600" cy="4572635"/>
            <wp:effectExtent l="19050" t="19050" r="19050" b="1841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229600" cy="457263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E21837" w:rsidRDefault="00E21837" w:rsidP="00897654">
      <w:pPr>
        <w:rPr>
          <w:b/>
        </w:rPr>
      </w:pPr>
      <w:r>
        <w:rPr>
          <w:noProof/>
        </w:rPr>
        <w:lastRenderedPageBreak/>
        <w:drawing>
          <wp:inline distT="0" distB="0" distL="0" distR="0" wp14:anchorId="15B6C403" wp14:editId="15CE20C9">
            <wp:extent cx="8229600" cy="4295140"/>
            <wp:effectExtent l="19050" t="19050" r="19050" b="1016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229600" cy="429514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E21837" w:rsidRDefault="00E21837" w:rsidP="00897654">
      <w:pPr>
        <w:rPr>
          <w:b/>
        </w:rPr>
      </w:pPr>
      <w:r>
        <w:rPr>
          <w:noProof/>
        </w:rPr>
        <w:lastRenderedPageBreak/>
        <w:drawing>
          <wp:inline distT="0" distB="0" distL="0" distR="0" wp14:anchorId="4CFBAC15" wp14:editId="43D73702">
            <wp:extent cx="8229600" cy="5651500"/>
            <wp:effectExtent l="19050" t="19050" r="19050" b="2540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229600" cy="565150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897654" w:rsidRPr="00897654" w:rsidRDefault="00897654" w:rsidP="00897654">
      <w:pPr>
        <w:rPr>
          <w:b/>
        </w:rPr>
      </w:pPr>
      <w:r>
        <w:rPr>
          <w:b/>
        </w:rPr>
        <w:lastRenderedPageBreak/>
        <w:t>Source</w:t>
      </w:r>
    </w:p>
    <w:p w:rsidR="00897654" w:rsidRDefault="00897654" w:rsidP="00897654">
      <w:r>
        <w:t>Everything looks good</w:t>
      </w:r>
    </w:p>
    <w:p w:rsidR="00897654" w:rsidRDefault="00897654" w:rsidP="00897654">
      <w:r>
        <w:rPr>
          <w:noProof/>
        </w:rPr>
        <w:drawing>
          <wp:inline distT="0" distB="0" distL="0" distR="0" wp14:anchorId="1A06AE8D" wp14:editId="24D48441">
            <wp:extent cx="7543800" cy="1676400"/>
            <wp:effectExtent l="19050" t="19050" r="19050" b="1905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544853" cy="1676634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897654" w:rsidRPr="00897654" w:rsidRDefault="00897654">
      <w:pPr>
        <w:rPr>
          <w:b/>
        </w:rPr>
      </w:pPr>
      <w:r w:rsidRPr="00897654">
        <w:rPr>
          <w:b/>
        </w:rPr>
        <w:t>Target</w:t>
      </w:r>
    </w:p>
    <w:p w:rsidR="00897654" w:rsidRDefault="00897654">
      <w:r>
        <w:t>First load – Everything looks good</w:t>
      </w:r>
    </w:p>
    <w:p w:rsidR="00E21837" w:rsidRDefault="00E21837"/>
    <w:p w:rsidR="00E21837" w:rsidRDefault="00E21837">
      <w:r>
        <w:rPr>
          <w:noProof/>
        </w:rPr>
        <w:drawing>
          <wp:inline distT="0" distB="0" distL="0" distR="0" wp14:anchorId="57C8E851" wp14:editId="15FC3124">
            <wp:extent cx="8229600" cy="2266950"/>
            <wp:effectExtent l="19050" t="19050" r="19050" b="1905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229600" cy="226695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405564" w:rsidRDefault="00405564"/>
    <w:p w:rsidR="00897654" w:rsidRDefault="00897654">
      <w:r>
        <w:lastRenderedPageBreak/>
        <w:t>Source</w:t>
      </w:r>
    </w:p>
    <w:p w:rsidR="00897654" w:rsidRDefault="00897654">
      <w:r>
        <w:t xml:space="preserve">Second Load </w:t>
      </w:r>
    </w:p>
    <w:p w:rsidR="00897654" w:rsidRDefault="00E21837">
      <w:r>
        <w:rPr>
          <w:noProof/>
        </w:rPr>
        <w:drawing>
          <wp:inline distT="0" distB="0" distL="0" distR="0" wp14:anchorId="4E201588" wp14:editId="3FFDC585">
            <wp:extent cx="6913245" cy="1790700"/>
            <wp:effectExtent l="19050" t="19050" r="20955" b="190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916030" cy="1791421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897654" w:rsidRDefault="00897654"/>
    <w:p w:rsidR="00897654" w:rsidRDefault="00E21837">
      <w:r>
        <w:t>Target</w:t>
      </w:r>
    </w:p>
    <w:p w:rsidR="00E21837" w:rsidRDefault="00E21837">
      <w:r>
        <w:t>Second load</w:t>
      </w:r>
      <w:r w:rsidR="0065133F">
        <w:t xml:space="preserve"> output</w:t>
      </w:r>
    </w:p>
    <w:p w:rsidR="00897654" w:rsidRDefault="00897654"/>
    <w:p w:rsidR="00897654" w:rsidRDefault="00E21837">
      <w:r>
        <w:rPr>
          <w:noProof/>
        </w:rPr>
        <w:drawing>
          <wp:inline distT="0" distB="0" distL="0" distR="0" wp14:anchorId="7EAFAE1B" wp14:editId="76E6719B">
            <wp:extent cx="8229600" cy="1914525"/>
            <wp:effectExtent l="19050" t="19050" r="19050" b="2857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229600" cy="191452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65133F" w:rsidRDefault="0065133F"/>
    <w:p w:rsidR="0065133F" w:rsidRDefault="0065133F">
      <w:r>
        <w:lastRenderedPageBreak/>
        <w:t xml:space="preserve">Source </w:t>
      </w:r>
    </w:p>
    <w:p w:rsidR="0065133F" w:rsidRDefault="0065133F">
      <w:r>
        <w:t>Third Load</w:t>
      </w:r>
      <w:r>
        <w:rPr>
          <w:noProof/>
        </w:rPr>
        <w:drawing>
          <wp:inline distT="0" distB="0" distL="0" distR="0" wp14:anchorId="7C21E10C" wp14:editId="07E6C135">
            <wp:extent cx="8247380" cy="2066925"/>
            <wp:effectExtent l="0" t="0" r="1270" b="952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274663" cy="20737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133F" w:rsidRDefault="0065133F">
      <w:r>
        <w:t>Target</w:t>
      </w:r>
    </w:p>
    <w:p w:rsidR="0065133F" w:rsidRDefault="0065133F">
      <w:r>
        <w:t>Third load output</w:t>
      </w:r>
      <w:r w:rsidRPr="0065133F">
        <w:rPr>
          <w:noProof/>
        </w:rPr>
        <w:t xml:space="preserve"> </w:t>
      </w:r>
      <w:bookmarkStart w:id="0" w:name="_GoBack"/>
      <w:r>
        <w:rPr>
          <w:noProof/>
        </w:rPr>
        <w:drawing>
          <wp:inline distT="0" distB="0" distL="0" distR="0" wp14:anchorId="4D935158" wp14:editId="15FFD2BC">
            <wp:extent cx="8229600" cy="2657475"/>
            <wp:effectExtent l="0" t="0" r="0" b="952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229600" cy="2657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65133F" w:rsidSect="0089765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654"/>
    <w:rsid w:val="00405564"/>
    <w:rsid w:val="0065133F"/>
    <w:rsid w:val="00897654"/>
    <w:rsid w:val="00E21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3AC16E8-FC5F-4089-86C2-B8B1DFB7D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8</Pages>
  <Words>26</Words>
  <Characters>142</Characters>
  <Application>Microsoft Office Word</Application>
  <DocSecurity>0</DocSecurity>
  <Lines>30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Commonwealth of Kentucky</Company>
  <LinksUpToDate>false</LinksUpToDate>
  <CharactersWithSpaces>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RKS</dc:creator>
  <cp:keywords/>
  <dc:description/>
  <cp:lastModifiedBy>Lingampeta, Santosh (KYTC)</cp:lastModifiedBy>
  <cp:revision>2</cp:revision>
  <dcterms:created xsi:type="dcterms:W3CDTF">2016-11-23T20:14:00Z</dcterms:created>
  <dcterms:modified xsi:type="dcterms:W3CDTF">2016-11-23T20:57:00Z</dcterms:modified>
</cp:coreProperties>
</file>